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Streetworks Norwood2TulseHill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Steering Group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Tuesday 17 November 2015 (3.30pm)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The Old Library, 14-16 Knights Hill, SE27 0HY</w:t>
      </w:r>
    </w:p>
    <w:p w:rsidR="00000000" w:rsidDel="00000000" w:rsidP="00000000" w:rsidRDefault="00000000" w:rsidRPr="00000000">
      <w:pPr>
        <w:ind w:left="1440" w:hanging="1440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Members: </w:t>
      </w: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Norwood Forum: Noshir Patel (NP) (Chair) and Jan Ware (JW)</w:t>
      </w:r>
    </w:p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Tulse Hill Forum: Margaret Pierre-Jarrett (MPJ) and Erica Tate (Vice-Chair) (ET)</w:t>
      </w:r>
    </w:p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Lambeth Councillors: </w:t>
        <w:tab/>
        <w:t xml:space="preserve">Mary Atkins (MA), Anna Birley (ABi) and Jackie Meldrum (JM)</w:t>
      </w:r>
    </w:p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Lambeth Council officers: Abu Barkatoolah (ABa), Sarah Coyte (SC) and Saleem Patel (SP)</w:t>
      </w:r>
    </w:p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Landolt &amp; Brown: Adam Brown (ABr)</w:t>
      </w:r>
    </w:p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Transport for London (TfL): Simon Mouncey (SM)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Support officers: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Lambeth Council: Andrea Stewart (AS) and Jean Taylor (JT)</w:t>
      </w:r>
    </w:p>
    <w:p w:rsidR="00000000" w:rsidDel="00000000" w:rsidP="00000000" w:rsidRDefault="00000000" w:rsidRPr="00000000">
      <w:pPr>
        <w:ind w:left="1440" w:hanging="144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Community: Tim Stephens (Admin.) (TS) and Georgina Wilson (Outreach) (GW)</w:t>
      </w:r>
    </w:p>
    <w:p w:rsidR="00000000" w:rsidDel="00000000" w:rsidP="00000000" w:rsidRDefault="00000000" w:rsidRPr="00000000">
      <w:pPr>
        <w:ind w:left="1440" w:hanging="1440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Also invited: </w:t>
      </w:r>
    </w:p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Bryn Lockwood (BL): local resident and Sustrans</w:t>
      </w:r>
    </w:p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Sunil de Sayrah (SdeS): local resident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Agenda</w:t>
      </w:r>
    </w:p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Any necessary introductions and apologies</w:t>
      </w:r>
    </w:p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Minutes/actions (03.11.15) </w:t>
      </w:r>
      <w:r w:rsidDel="00000000" w:rsidR="00000000" w:rsidRPr="00000000">
        <w:rPr>
          <w:rFonts w:ascii="Arial" w:cs="Arial" w:eastAsia="Arial" w:hAnsi="Arial"/>
          <w:rtl w:val="0"/>
        </w:rPr>
        <w:t xml:space="preserve">(attached) (15 mins)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36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Finance: funding for Norwood Forum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(ABa) (5 mins)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36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Co-design workshop #3 (10 November 2015): feedback and next steps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Feedback document to follow (ABr, ABa &amp; all) (30 mins)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36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Co-design workshop with businesses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(ABr) (20 mins)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540"/>
        </w:tabs>
        <w:spacing w:after="0" w:before="0" w:line="240" w:lineRule="auto"/>
        <w:ind w:left="357" w:hanging="357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Equality impact assessment: conduct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(SC) (10 mins)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4"/>
        </w:tabs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EIA template to follow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540"/>
        </w:tabs>
        <w:spacing w:after="0" w:before="0" w:line="240" w:lineRule="auto"/>
        <w:ind w:left="357" w:hanging="357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Elmgreen School: feedback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ABa &amp; SC)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(10 mins)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540"/>
        </w:tabs>
        <w:spacing w:after="0" w:before="0" w:line="240" w:lineRule="auto"/>
        <w:ind w:left="357" w:hanging="357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Apprenticeship programme update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(ABa &amp; SC)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(10 mins)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36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Websites and on-line engagement tool update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(All (5 mins)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357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Commonplace proposal attached (please treat as commercially-sensitive)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540"/>
        </w:tabs>
        <w:spacing w:after="0" w:before="0" w:line="240" w:lineRule="auto"/>
        <w:ind w:left="357" w:hanging="357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Evaluation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(SC)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(5 mins)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40"/>
        </w:tabs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36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Communications plan: update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highlight w:val="white"/>
          <w:rtl w:val="0"/>
        </w:rPr>
        <w:t xml:space="preserve">(GW) (5 mins)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540"/>
        </w:tabs>
        <w:spacing w:after="0" w:before="0" w:line="276" w:lineRule="auto"/>
        <w:ind w:left="36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Risk and programme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(ABa) (5 mins)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540"/>
        </w:tabs>
        <w:spacing w:after="200" w:before="0" w:line="276" w:lineRule="auto"/>
        <w:ind w:left="36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AOB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Including: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540"/>
        </w:tabs>
        <w:spacing w:after="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Twist at Station Rise: stall on 26 November 2015 (NP)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540"/>
        </w:tabs>
        <w:spacing w:after="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Poetry Slabs (attached) (ABa)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Time of next meeting: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Currently 2pm on Tuesday 1 December at The Old Library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_________________________</w:t>
      </w:r>
    </w:p>
    <w:sectPr>
      <w:foot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153"/>
        <w:tab w:val="right" w:pos="8306"/>
      </w:tabs>
      <w:spacing w:after="708" w:before="0" w:line="276" w:lineRule="auto"/>
      <w:contextualSpacing w:val="0"/>
      <w:jc w:val="center"/>
    </w:pPr>
    <w:fldSimple w:instr="PAGE" w:fldLock="0" w:dirty="0">
      <w:r w:rsidDel="00000000" w:rsidR="00000000" w:rsidRPr="00000000">
        <w:rPr>
          <w:rFonts w:ascii="Arial" w:cs="Arial" w:eastAsia="Arial" w:hAnsi="Arial"/>
          <w:b w:val="0"/>
          <w:sz w:val="22"/>
          <w:szCs w:val="22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153"/>
        <w:tab w:val="right" w:pos="8306"/>
      </w:tabs>
      <w:spacing w:after="708" w:before="0" w:line="276" w:lineRule="auto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firstLine="0"/>
      </w:pPr>
      <w:rPr>
        <w:rFonts w:ascii="Arial" w:cs="Arial" w:eastAsia="Arial" w:hAnsi="Arial"/>
        <w:b w:val="1"/>
      </w:rPr>
    </w:lvl>
    <w:lvl w:ilvl="1">
      <w:start w:val="1"/>
      <w:numFmt w:val="bullet"/>
      <w:lvlText w:val="➢"/>
      <w:lvlJc w:val="left"/>
      <w:pPr>
        <w:ind w:left="1080" w:firstLine="720"/>
      </w:pPr>
      <w:rPr>
        <w:rFonts w:ascii="Arial" w:cs="Arial" w:eastAsia="Arial" w:hAnsi="Arial"/>
      </w:rPr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