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72"/>
        <w:gridCol w:w="4788"/>
        <w:tblGridChange w:id="0">
          <w:tblGrid>
            <w:gridCol w:w="4572"/>
            <w:gridCol w:w="478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bookmarkStart w:colFirst="0" w:colLast="0" w:name="h.gjdgxs" w:id="0"/>
            <w:bookmarkEnd w:id="0"/>
            <w:r w:rsidDel="00000000" w:rsidR="00000000" w:rsidRPr="00000000">
              <w:drawing>
                <wp:inline distB="0" distT="0" distL="0" distR="0">
                  <wp:extent cx="1708423" cy="1301656"/>
                  <wp:effectExtent b="0" l="0" r="0" t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423" cy="13016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Steering Group meeting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Wednesday 17th February 2016 (3:30pm)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The Old Library 14-16 Knights Hill SE27 0HY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Action notes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Present: </w:t>
      </w: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Steering Group:</w:t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Norwood Forum: Noshir Patel (NP) (Chair) Sunil de Sayrah (SdS)</w:t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Tulse Hill Forum: Erica Tate (ET) (Chair)</w:t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Lambeth Councillors: Mary Atkins (MA) </w:t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Lambeth Council officers: Abu Barkatoolah (ABa), Steve Wong (SW) and Saleem Patel (SP)</w:t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Landolt &amp; Brown: Adam Brown (ABr) Tom Pond (TP)</w:t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Transport for London (TfL): Simon Mouncey (SM)</w:t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Also present:</w:t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Local resident and Sustrans: Bryn Lockwood (BL) </w:t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Lambeth Cycling Representative: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Charlie Holland (CH)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Support officers: </w:t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Georgina Wilson (Comms. &amp; Outreach) (GW) </w:t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Apologies:     </w:t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Anna Birley, Sarah Coyte, Saleem Patel</w:t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Welcome, introductions and apologies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All introduced themselves and apologies were given as above.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Notes and actions from previous meeting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ET and GW joined the meeting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Feedback from workshops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ABr stated that 2 people attended the last event at York Hill but that they found the workshop useful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ET suggested that more engagement was necessary such as St Martins where they were more engaged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GW explained the church venue was suggested by a local person living in the area that had come to the community leaders meeting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ET suggested more door knocking was needed to engage York Hill Estate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NP &amp; ET proposed a potential gazebo pop-up at York Hill Estate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ABa suggested an event in Spring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ET explained that the venue owner would be happy for a short talk and leaflet handouts on a Sunday at Church service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CH Suggested Bike Marking event which would be collaborative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MA suggested a need to find out what people want on the estate and check who was already being engaged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NP Suggested a fun day on the estate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MA Action Ask Housing Estate Officer what can be done?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ABr &amp; BL Suggested it would be only be to give information on the project not consultation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Feedback from PM course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NP Fed back – explained it was useful, regarding exam the poll was taken with student s and majority opted for exam to be on the 2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rtl w:val="0"/>
        </w:rPr>
        <w:t xml:space="preserve"> day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ABa Possibly explore having the exam on another day but would incur more costs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ABa Action to Add ET to another Cohort for the course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TfL Presentation </w:t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SM Explained the presentation will be 16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March there will be around 65 people present at 55 Broadway 10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floor. 6-7 people required max including Elm Green Students. 30 minute slot. Slides are prepared outlining who what where when why.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ABr Suggested notifying Elm Green immediately as there have been some difficulties in school trips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ABa SM ABu action arrange to meet to discuss further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ET Action speak to Ariana re conveying the PM training and benefits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SM Action invite Sam &amp; GLA?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NP Action Invite Val / Florence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GW happy to attend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Poetry slabs bid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Steering group reviewed and approved the BID for £350.00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NP to attend event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ABr Action to arrange to meet Janet and provide maps for event GW to put in touch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Various discussions around how poetry slabs could work in the area whether permanent or temporary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Elm Green School design phase and request for funding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ABr fed back on this – the trip planned 11/02/16 was cancelled. Immediate action required to move project forwards. Asked if we could have extra funding for visual minute taker in 2/3 sessions, GW explained it was £150.00 for half day plus materials and the extra cost for high res pictures is £250.00. ABr agreed we could take pictures in house.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Payment of 2 sessions agreed by Steering group GW Action to contact artists for booking.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SC Action to confirm the 1.5 hour slots over next 3 weeks with head of Elm Green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Action ABr to confirm dates with Sarah and to feedback to GW for bookings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UK suggested engaging with schools with Sustrans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MA suggested ABa &amp; SC to approach City Heights re safety and cycling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BL Talked about how quiet ways could affect City Heights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ET Suggested City Heights focus on safety and Elm Green Focus on design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BL Action speak to Sustrans to give a brief on the project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MA Speak to Chair of Jubilee School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NP Talked produced a BID for event he attended for a Caribbean food night at Portico Gallery and got 10-15 signups. He asked for £50.00 towards the cost of a display table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MA Asked if we could have BID’s prior to event in future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BID payment of £50.00 agreed by steering group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Station Rise concept design / scheme design 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ABa Fed back – asked SP to check about parking with residents with the 3 bays and how much station rise generates financially. SP Action to carry out parking survey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ABr Fed back on the round-about and showed map– 6 meters was too to go around, small 7 meters would be better, potential to increase south pavement and straighten north side and introduce new parking bays. York stone and granite could be used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NP spoke about the planters being arranged Action NP put fresh view in touch with ABr to check dates as it may affect the work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ABr discussed putting in 8-10 cycling parks by parking bays temporarily until there is more space. Sweat paths approaching the station could be looked at and can be tweaked ongoing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ABa suggested incorporation a street market infrastructure in the plan ABr to Action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ABa to arrange meeting with ABr to discuss further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Various discussions around the location of the market (station rise or station alley or both)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ABa suggested addition of seating ABr noted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All agreed with the design and discussed implementations going forwards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Comms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GW Fed back – not much change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GW Action send update of website by end of week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Waylett Place car park design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ABa Fed back – will have more information at the end of the week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Engagement with Businesses and cyclist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ABa introduced this item- cyclists already discussed– ABr would like to have a meeting with GE re engaging with businesses on Monday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ABr and Aba discussed moving lampposts and lighting and engagement for this including various options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GW Action check video for with disabled gentleman on Station rise and circulate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AOB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B questioned if Station Rise would still be done first. ABa explained it would not be done first in the project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BL told group about event Friday 26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rtl w:val="0"/>
        </w:rPr>
        <w:t xml:space="preserve"> Trailing Sustrans quiet way New Park road, suggested it could be a good example to see what effect this could have and how it changes the road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BL Action- circulate event to group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ABa Asked if group would like a tree specialist to come to a Steering Group meeting to explain the variations, all agreed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ABa Action add Dave Paul to meeting – bring survey report for trees and potential locations for more / other trees</w:t>
      </w:r>
    </w:p>
    <w:p w:rsidR="00000000" w:rsidDel="00000000" w:rsidP="00000000" w:rsidRDefault="00000000" w:rsidRPr="00000000">
      <w:pPr>
        <w:tabs>
          <w:tab w:val="left" w:pos="540"/>
        </w:tabs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The meeting ended at 5:30pm.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Next Meeting is 3.30pm Tuesday 1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rtl w:val="0"/>
        </w:rPr>
        <w:t xml:space="preserve"> Match and the Old Library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28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7"/>
        <w:gridCol w:w="1559"/>
        <w:gridCol w:w="1242"/>
        <w:tblGridChange w:id="0">
          <w:tblGrid>
            <w:gridCol w:w="6487"/>
            <w:gridCol w:w="1559"/>
            <w:gridCol w:w="124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Action Points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Action owner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Due date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jc w:val="both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MA Ask Housing Estate Officer what can be done at York Hill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01.03.16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jc w:val="both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ABa Add ET to another Cohort for the PM course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ABa/ET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26.02.16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ABa,SM, ABu action arrange to meet to discuss presentation to TFL further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26.02.16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ET to speak to Ariana re conveying the PM training and benefits to TFL (liaise with GW for contact details)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ET/GW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26.02.16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SM to invite Sam &amp; GLA to Presentation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SM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01.03.16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NP invite Val / Florence to participate in presentation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NP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26.02.16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jc w:val="both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ABr arrange to meet Janet (Poetry Slabs) and provide maps for event GW to put in touch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ABr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23.02.16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0" w:line="276" w:lineRule="auto"/>
              <w:ind w:left="720" w:hanging="360"/>
              <w:contextualSpacing w:val="1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SC confirm 1.5 hour slots with head teacher for next 3 session as Elm Green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23.02.16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0" w:line="276" w:lineRule="auto"/>
              <w:ind w:left="720" w:hanging="360"/>
              <w:contextualSpacing w:val="1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Abr &amp; SC to confirm exact dates for booking visual artist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ABr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19.02.16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0" w:line="276" w:lineRule="auto"/>
              <w:ind w:left="720" w:hanging="360"/>
              <w:contextualSpacing w:val="1"/>
              <w:jc w:val="both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Book Visual Artists for Elm Green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GW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19.02.16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jc w:val="both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BL speak to Sustrans to give a brief on the project with City Heights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01.02.16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0" w:line="276" w:lineRule="auto"/>
              <w:ind w:left="720" w:hanging="360"/>
              <w:contextualSpacing w:val="1"/>
              <w:jc w:val="both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SP carry out parking survey on Station Rise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Ongoing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jc w:val="both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ABr incorporation street market infrastructure in the plan for station rise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Ongoing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0" w:line="276" w:lineRule="auto"/>
              <w:ind w:left="720" w:hanging="360"/>
              <w:contextualSpacing w:val="1"/>
              <w:jc w:val="both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NP put freshview in touch with ABr to confirm project information on Station Rise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NP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01.03.16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0" w:line="276" w:lineRule="auto"/>
              <w:ind w:left="720" w:hanging="360"/>
              <w:contextualSpacing w:val="1"/>
              <w:jc w:val="both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Circulate update on Website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GW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20.02.016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"/>
  <w:font w:name="Helvetica Neue">
    <w:embedRegular r:id="rId1" w:subsetted="0"/>
    <w:embedBold r:id="rId2" w:subsetted="0"/>
    <w:embedItalic r:id="rId3" w:subsetted="0"/>
    <w:embedBoldItalic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153"/>
        <w:tab w:val="right" w:pos="8306"/>
      </w:tabs>
      <w:spacing w:after="200" w:before="0" w:line="276" w:lineRule="auto"/>
      <w:contextualSpacing w:val="0"/>
    </w:pPr>
    <w:fldSimple w:instr="PAGE" w:fldLock="0" w:dirty="0">
      <w:r w:rsidDel="00000000" w:rsidR="00000000" w:rsidRPr="00000000">
        <w:rPr>
          <w:rFonts w:ascii="Arial" w:cs="Arial" w:eastAsia="Arial" w:hAnsi="Arial"/>
          <w:b w:val="0"/>
          <w:sz w:val="22"/>
          <w:szCs w:val="22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153"/>
        <w:tab w:val="right" w:pos="8306"/>
      </w:tabs>
      <w:spacing w:after="708" w:before="0" w:line="276" w:lineRule="auto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>
        <w:rFonts w:ascii="Arial" w:cs="Arial" w:eastAsia="Arial" w:hAnsi="Arial"/>
        <w:b w:val="1"/>
      </w:rPr>
    </w:lvl>
    <w:lvl w:ilvl="1">
      <w:start w:val="1"/>
      <w:numFmt w:val="bullet"/>
      <w:lvlText w:val="➢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